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2843CD3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5235A16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6128C8F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3B8CD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11756ECF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0E599B5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2E720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4B79CF7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EA8C427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140D1D5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187354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Gastro Star PR Ultra</w:t>
            </w:r>
          </w:p>
        </w:tc>
      </w:tr>
      <w:tr w:rsidR="00951FAE" w14:paraId="7086AA4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2BFC9B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lt: Natriumhydroxid</w:t>
            </w:r>
          </w:p>
        </w:tc>
      </w:tr>
      <w:tr w:rsidR="00951FAE" w14:paraId="7540300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93EB204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3D87345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F37A9" w14:textId="1C58631E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4BBDB392" wp14:editId="07B3EB59">
                  <wp:extent cx="713105" cy="7131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30FEA59F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F10286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H290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A7245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Kann gegen</w:t>
            </w:r>
            <w:r>
              <w:rPr>
                <w:rFonts w:ascii="Arial" w:hAnsi="Arial"/>
                <w:sz w:val="20"/>
              </w:rPr>
              <w:t>ü</w:t>
            </w:r>
            <w:r>
              <w:rPr>
                <w:rFonts w:ascii="Arial" w:hAnsi="Arial"/>
                <w:sz w:val="20"/>
              </w:rPr>
              <w:t>ber Metallen korrosiv sein.</w:t>
            </w:r>
          </w:p>
        </w:tc>
      </w:tr>
      <w:tr w:rsidR="00951FAE" w14:paraId="19044F21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249576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H314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69B64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Verursacht schwere Ver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tzungen der Haut und schwere Augensch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den.</w:t>
            </w:r>
          </w:p>
        </w:tc>
      </w:tr>
      <w:tr w:rsidR="00951FAE" w14:paraId="55A5FD4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55C6BF2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7DAE62A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268E1" w14:textId="3783655E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479EC10E" wp14:editId="2BD22287">
                  <wp:extent cx="713105" cy="71310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306107D5" wp14:editId="15EE07FC">
                  <wp:extent cx="713105" cy="71310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148F32E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0B24CA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4E82321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A163E5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Staub/Rauch/Aerosole nicht einatmen.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und der Haut vermeide</w:t>
            </w:r>
            <w:r>
              <w:rPr>
                <w:rFonts w:ascii="Arial" w:hAnsi="Arial"/>
                <w:sz w:val="18"/>
              </w:rPr>
              <w:t>n. Bei der Arbeit nicht rauchen, essen oder trinken. Vor den Pausen und bei Arbeitsende 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waschen. Nach der Arbeit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Hautreinigung und Hautpflege sorgen.</w:t>
            </w:r>
          </w:p>
        </w:tc>
      </w:tr>
      <w:tr w:rsidR="00951FAE" w14:paraId="47F5B1C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782E6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Staubbildung und Staubablagerung vermeiden.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dicht geschlossen halten.</w:t>
            </w:r>
          </w:p>
        </w:tc>
      </w:tr>
      <w:tr w:rsidR="00951FAE" w14:paraId="23BA381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B13139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 zur Verh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tung einer Exposition</w:t>
            </w:r>
          </w:p>
        </w:tc>
      </w:tr>
      <w:tr w:rsidR="00951FAE" w14:paraId="06FBCC4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05AE48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Das Produkt ist nicht brennbar.</w:t>
            </w:r>
          </w:p>
        </w:tc>
      </w:tr>
      <w:tr w:rsidR="00951FAE" w14:paraId="0D6F471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D8D4FB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130CEC5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07607B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7530316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43633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31D6AF0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35F95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rperschutz: Chemie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 Arbeitskleidung.</w:t>
            </w:r>
          </w:p>
        </w:tc>
      </w:tr>
      <w:tr w:rsidR="00951FAE" w14:paraId="25EDD67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4052F22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6078B19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0484B2C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0A504C7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411F09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0029F9A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91A9C0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Produkt selbst brennt nicht;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abstimmen.</w:t>
            </w:r>
          </w:p>
        </w:tc>
      </w:tr>
      <w:tr w:rsidR="00951FAE" w14:paraId="77B63E6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5B3968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Wasservollstrahl</w:t>
            </w:r>
          </w:p>
        </w:tc>
      </w:tr>
      <w:tr w:rsidR="00951FAE" w14:paraId="6B47E26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849B55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Haut, Augen und Kleidung vermeiden.</w:t>
            </w:r>
          </w:p>
        </w:tc>
      </w:tr>
      <w:tr w:rsidR="00951FAE" w14:paraId="2E0E8F4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C61B35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die Kanalisation/Oberfl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 Staub mit Wasserspr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hstrahl niederschlagen.</w:t>
            </w:r>
          </w:p>
        </w:tc>
      </w:tr>
      <w:tr w:rsidR="00951FAE" w14:paraId="2F5BB17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9C6F03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Mechanisch aufnehmen. Das aufgenommene Material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entsorgen.</w:t>
            </w:r>
          </w:p>
        </w:tc>
      </w:tr>
      <w:tr w:rsidR="00951FAE" w14:paraId="6EC97F0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B3E0F1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Explosions- und Brandgase nicht einatmen. 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7E8BCE9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31B0496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3401579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482ABB0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64808DD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899E09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5A78644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CF6C3E" w14:textId="4BB2BFDC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157656BD" wp14:editId="0CC0636B">
                  <wp:extent cx="713105" cy="71310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77EA5AC3" wp14:editId="28B65518">
                  <wp:extent cx="713105" cy="71310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5A2D613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AB1ABB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Verunreinigte Kleidung sofort ausziehen und sicher entfernen.</w:t>
            </w:r>
          </w:p>
        </w:tc>
      </w:tr>
      <w:tr w:rsidR="00951FAE" w14:paraId="362C24D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F70FF7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allen F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llen dem Arzt das Sicherheitsdatenblatt vorzeigen.</w:t>
            </w:r>
          </w:p>
        </w:tc>
      </w:tr>
      <w:tr w:rsidR="00951FAE" w14:paraId="7C68095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8D0E3C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Frischluft sorgen. Bei intensivem Einatmen von Staub sofort Arzt hinzuziehen.</w:t>
            </w:r>
          </w:p>
        </w:tc>
      </w:tr>
      <w:tr w:rsidR="00951FAE" w14:paraId="1B41846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3BE809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Augenlider spreizen, Augen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 (15 Min.). Sofort Arzt hinzuziehen.</w:t>
            </w:r>
          </w:p>
        </w:tc>
      </w:tr>
      <w:tr w:rsidR="00951FAE" w14:paraId="64212C4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8122CF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Hautkontakt: Sofort abwaschen mit Wasser und Seife.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00BA665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AD5C4A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Verschlucken: Bei Verschlucken sofort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 und Verpackung oder Etikett vorzeigen. Mund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Reichlich Wasser in kleinen Schlucken trinken lassen. Kein Erbrechen einleiten.</w:t>
            </w:r>
          </w:p>
        </w:tc>
      </w:tr>
      <w:tr w:rsidR="00951FAE" w14:paraId="6CD7E12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9F3E654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Notrufnummer</w:t>
            </w:r>
          </w:p>
        </w:tc>
      </w:tr>
      <w:tr w:rsidR="00951FAE" w14:paraId="518D5C2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E4B8AC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 xml:space="preserve">                                                          </w:t>
            </w:r>
          </w:p>
        </w:tc>
      </w:tr>
      <w:tr w:rsidR="00951FAE" w14:paraId="3D3EC62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7150A74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Sachgerechte Entsorgung</w:t>
            </w:r>
          </w:p>
        </w:tc>
      </w:tr>
      <w:tr w:rsidR="00951FAE" w14:paraId="5FE09CB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44A0FC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kontaminierte Verpackungen 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nnen einem Recycling zugef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hrt werden.</w:t>
            </w:r>
          </w:p>
        </w:tc>
      </w:tr>
      <w:tr w:rsidR="00951FAE" w14:paraId="750BFE4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6E90906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2EF2F4A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26AE20" w14:textId="77777777" w:rsidR="00F968B2" w:rsidRDefault="00F968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39A00A73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475F" w14:textId="77777777" w:rsidR="003D4F1A" w:rsidRDefault="003D4F1A">
      <w:r>
        <w:separator/>
      </w:r>
    </w:p>
  </w:endnote>
  <w:endnote w:type="continuationSeparator" w:id="0">
    <w:p w14:paraId="60AA1396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ACE8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A8AC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B747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8598" w14:textId="77777777" w:rsidR="003D4F1A" w:rsidRDefault="003D4F1A">
      <w:r>
        <w:separator/>
      </w:r>
    </w:p>
  </w:footnote>
  <w:footnote w:type="continuationSeparator" w:id="0">
    <w:p w14:paraId="74FA150A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834C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454B" w14:textId="2686BAD0" w:rsidR="00951FAE" w:rsidRDefault="00F968B2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C73FCA" wp14:editId="64017231">
              <wp:simplePos x="0" y="0"/>
              <wp:positionH relativeFrom="column">
                <wp:posOffset>6350</wp:posOffset>
              </wp:positionH>
              <wp:positionV relativeFrom="paragraph">
                <wp:posOffset>220980</wp:posOffset>
              </wp:positionV>
              <wp:extent cx="4370070" cy="349885"/>
              <wp:effectExtent l="0" t="0" r="0" b="0"/>
              <wp:wrapSquare wrapText="bothSides"/>
              <wp:docPr id="1159572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007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19C22" w14:textId="77777777" w:rsidR="00951FAE" w:rsidRDefault="00F968B2">
                          <w:pPr>
                            <w:pStyle w:val="LINEXMOV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Betriebsanweisung gem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äß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§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14 GefStoffV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73F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5pt;margin-top:17.4pt;width:344.1pt;height:2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" stroked="f">
              <v:textbox inset="1mm,0,1mm,0">
                <w:txbxContent>
                  <w:p w14:paraId="65419C22" w14:textId="77777777" w:rsidR="00951FAE" w:rsidRDefault="00F968B2">
                    <w:pPr>
                      <w:pStyle w:val="LINEXMOVE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Betriebsanweisung gem</w:t>
                    </w:r>
                    <w:r>
                      <w:rPr>
                        <w:rFonts w:ascii="Arial" w:hAnsi="Arial"/>
                        <w:sz w:val="20"/>
                      </w:rPr>
                      <w:t>äß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§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14 GefStoffV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E719D2" wp14:editId="7D988090">
              <wp:simplePos x="0" y="0"/>
              <wp:positionH relativeFrom="column">
                <wp:posOffset>-76835</wp:posOffset>
              </wp:positionH>
              <wp:positionV relativeFrom="paragraph">
                <wp:posOffset>583565</wp:posOffset>
              </wp:positionV>
              <wp:extent cx="6766560" cy="0"/>
              <wp:effectExtent l="0" t="0" r="0" b="0"/>
              <wp:wrapNone/>
              <wp:docPr id="87813993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72F4B7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5.95pt" to="526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8D68DCA" wp14:editId="623475FD">
              <wp:simplePos x="0" y="0"/>
              <wp:positionH relativeFrom="column">
                <wp:posOffset>4376420</wp:posOffset>
              </wp:positionH>
              <wp:positionV relativeFrom="paragraph">
                <wp:posOffset>408940</wp:posOffset>
              </wp:positionV>
              <wp:extent cx="2286000" cy="151130"/>
              <wp:effectExtent l="0" t="0" r="0" b="0"/>
              <wp:wrapSquare wrapText="bothSides"/>
              <wp:docPr id="1136056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D5471" w14:textId="77777777" w:rsidR="00951FAE" w:rsidRDefault="00F968B2">
                          <w:pPr>
                            <w:pStyle w:val="LINEXMOVE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Druckdatum: 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DATE  \@ "dd.MM.yy"  \* MERGEFORMAT </w:instrTex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22.12.23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D68DCA" id="Text Box 3" o:spid="_x0000_s1027" type="#_x0000_t202" style="position:absolute;margin-left:344.6pt;margin-top:32.2pt;width:180pt;height:11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" stroked="f">
              <v:textbox inset="1mm,0,0,0">
                <w:txbxContent>
                  <w:p w14:paraId="718D5471" w14:textId="77777777" w:rsidR="00951FAE" w:rsidRDefault="00F968B2">
                    <w:pPr>
                      <w:pStyle w:val="LINEXMOVE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Druckdatum: 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DATE  \@ "dd.MM.yy"  \* MERGEFORMAT </w:instrTex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22.12.23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96B0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F1386E"/>
    <w:rsid w:val="00F9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4DFCBB8"/>
  <w14:defaultImageDpi w14:val="0"/>
  <w15:docId w15:val="{786E1489-A821-4AAF-8854-876D1CC3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5" ma:contentTypeDescription="Ein neues Dokument erstellen." ma:contentTypeScope="" ma:versionID="cd8fba3486012f6cfba78a4f5f1d42d0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d09515f9c40184c05e705c6a698762ae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2c8800-dd2f-4320-87c1-10c1c976871e" xsi:nil="true"/>
  </documentManagement>
</p:properties>
</file>

<file path=customXml/itemProps1.xml><?xml version="1.0" encoding="utf-8"?>
<ds:datastoreItem xmlns:ds="http://schemas.openxmlformats.org/officeDocument/2006/customXml" ds:itemID="{43FCD580-BCBA-4975-AB1C-5255322D2F7A}"/>
</file>

<file path=customXml/itemProps2.xml><?xml version="1.0" encoding="utf-8"?>
<ds:datastoreItem xmlns:ds="http://schemas.openxmlformats.org/officeDocument/2006/customXml" ds:itemID="{4BE019CC-CCE2-4C10-B823-D8B4831AA652}"/>
</file>

<file path=customXml/itemProps3.xml><?xml version="1.0" encoding="utf-8"?>
<ds:datastoreItem xmlns:ds="http://schemas.openxmlformats.org/officeDocument/2006/customXml" ds:itemID="{0140E99E-E4BE-4F4F-BFB7-2C8952D8D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2501</Characters>
  <Application>Microsoft Office Word</Application>
  <DocSecurity>0</DocSecurity>
  <Lines>20</Lines>
  <Paragraphs>5</Paragraphs>
  <ScaleCrop>false</ScaleCrop>
  <Company>ProSiSoft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2023-12-22T12:57:00Z</dcterms:created>
  <dcterms:modified xsi:type="dcterms:W3CDTF">2023-12-22T12:57:00Z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  <property fmtid="{D5CDD505-2E9C-101B-9397-08002B2CF9AE}" pid="9" name="ContentTypeId">
    <vt:lpwstr>0x0101002CF07C2DAB3C47499F4C7F5D365DB267</vt:lpwstr>
  </property>
</Properties>
</file>