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FR 65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lt: Kaliumhydroxid; Dikaliummetasilikat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H290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gegen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ber Metallen korrosiv sein.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H314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Ver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tzungen der Haut und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 w:rsidP="005E3C9C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bookmarkStart w:id="0" w:name="_GoBack"/>
            <w:bookmarkEnd w:id="0"/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4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lvorrichtung bereithalten. Notdusche bereithalten. Gase/D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mpfe/Aerosole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 Nach der Arbeit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Hautreinigung und Hautpflege sorgen.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Aerosolbildung vermeiden. Die beim Umgang m</w:t>
            </w:r>
            <w:r>
              <w:rPr>
                <w:rFonts w:ascii="Arial" w:hAnsi="Arial"/>
                <w:sz w:val="18"/>
              </w:rPr>
              <w:t xml:space="preserve">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dicht geschlossen halten.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 Produkt ist nicht brennbar.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Seitenschutz. Der Augenschutz muss EN 166 entsprechen.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Schutzhandschuhe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Chemie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 Arbeitskleidung. Sicherheitsschuhe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Produkt selbst brennt nicht;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 Schutzvorschriften (siehe Abschnitte 7 und 8) beachten.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geeigneten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ssigkeitsbindenden Materialien aufnehmen. Das aufgenommene Material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Beschmutzte, getr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nkte Kleidung sofort ausziehen und sicher entfernen.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rperreinigung vornehmen (Dusch- oder V</w:t>
            </w:r>
            <w:r>
              <w:rPr>
                <w:rFonts w:ascii="Arial" w:hAnsi="Arial"/>
                <w:sz w:val="18"/>
              </w:rPr>
              <w:t>ollbad).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allen F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llen dem Arzt das Sicherheitsdatenblatt vorzeigen.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Frischluft sorgen. Nach Einatmen von Spr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hnebeln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sofort mit viel Wasser 15 Minuten lang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Sofort Arzt hinzuziehen.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hrung mit der Haut sofort abwaschen mit viel Wasser.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 xml:space="preserve">Nach Verschlucken: Bei Verschlucken sofort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 und Verpackung oder Etikett vorzeigen.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Reichlich Wasser in kleinen Schlucken trinken lassen. Kein Erbrechen einleiten.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Sachgerechte Entsorgung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E3C9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AE" w:rsidRDefault="00951FAE">
      <w:r>
        <w:separator/>
      </w:r>
    </w:p>
  </w:endnote>
  <w:endnote w:type="continuationSeparator" w:id="0">
    <w:p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5E3C9C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5E3C9C">
      <w:rPr>
        <w:rFonts w:ascii="Arial" w:hAnsi="Arial" w:cs="Arial"/>
        <w:noProof/>
        <w:sz w:val="20"/>
        <w:szCs w:val="20"/>
      </w:rPr>
      <w:t>2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AE" w:rsidRDefault="00951FAE">
      <w:r>
        <w:separator/>
      </w:r>
    </w:p>
  </w:footnote>
  <w:footnote w:type="continuationSeparator" w:id="0">
    <w:p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5E3C9C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363855</wp:posOffset>
              </wp:positionV>
              <wp:extent cx="4370070" cy="207010"/>
              <wp:effectExtent l="0" t="0" r="0" b="0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070" cy="207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5E3C9C">
                          <w:pPr>
                            <w:pStyle w:val="LINEXMOVE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Betriebsanweisung gem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äß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§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14 GefStoffV</w:t>
                          </w:r>
                        </w:p>
                      </w:txbxContent>
                    </wps:txbx>
                    <wps:bodyPr rot="0" vert="horz" wrap="square" lIns="3600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5pt;margin-top:28.65pt;width:344.1pt;height:16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" stroked="f">
              <v:textbox inset="1mm,0,1mm,0">
                <w:txbxContent>
                  <w:p w:rsidR="00951FAE" w:rsidRDefault="005E3C9C">
                    <w:pPr>
                      <w:pStyle w:val="LINEXMOVE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Betriebsanweisung gem</w:t>
                    </w:r>
                    <w:r>
                      <w:rPr>
                        <w:rFonts w:ascii="Arial" w:hAnsi="Arial"/>
                        <w:sz w:val="20"/>
                      </w:rPr>
                      <w:t>äß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§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14 GefStoffV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-76835</wp:posOffset>
              </wp:positionH>
              <wp:positionV relativeFrom="paragraph">
                <wp:posOffset>583565</wp:posOffset>
              </wp:positionV>
              <wp:extent cx="676656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4B1B81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45.95pt" to="526.7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4376420</wp:posOffset>
              </wp:positionH>
              <wp:positionV relativeFrom="paragraph">
                <wp:posOffset>408940</wp:posOffset>
              </wp:positionV>
              <wp:extent cx="2286000" cy="151130"/>
              <wp:effectExtent l="0" t="0" r="0" b="0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51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5E3C9C">
                          <w:pPr>
                            <w:pStyle w:val="LINEXMOVE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Druckdatum: 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DATE  \@ "dd.MM.yy"  \* MERGEFORMAT </w:instrTex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18.03.21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44.6pt;margin-top:32.2pt;width:180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" stroked="f">
              <v:textbox inset="1mm,0,0,0">
                <w:txbxContent>
                  <w:p w:rsidR="00951FAE" w:rsidRDefault="005E3C9C">
                    <w:pPr>
                      <w:pStyle w:val="LINEXMOVE"/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 xml:space="preserve">Druckdatum: 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DATE  \@ "dd.MM.yy"  \* MERGEFORMAT </w:instrTex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18.03.21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63"/>
    <w:rsid w:val="00091ABF"/>
    <w:rsid w:val="00144999"/>
    <w:rsid w:val="00167907"/>
    <w:rsid w:val="001E741E"/>
    <w:rsid w:val="00243BD0"/>
    <w:rsid w:val="002C3DCF"/>
    <w:rsid w:val="002C7B11"/>
    <w:rsid w:val="002E5F3E"/>
    <w:rsid w:val="003123B9"/>
    <w:rsid w:val="00395D71"/>
    <w:rsid w:val="004316DC"/>
    <w:rsid w:val="00526488"/>
    <w:rsid w:val="005E20E3"/>
    <w:rsid w:val="005E3C9C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0"/>
  <w15:docId w15:val="{979C3A28-36D3-4A09-8111-14C640FD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EAB769-62D2-430E-A087-F7363954DACB}"/>
</file>

<file path=customXml/itemProps2.xml><?xml version="1.0" encoding="utf-8"?>
<ds:datastoreItem xmlns:ds="http://schemas.openxmlformats.org/officeDocument/2006/customXml" ds:itemID="{847E89F5-23B1-4DC5-A082-69FCFEE90743}"/>
</file>

<file path=customXml/itemProps3.xml><?xml version="1.0" encoding="utf-8"?>
<ds:datastoreItem xmlns:ds="http://schemas.openxmlformats.org/officeDocument/2006/customXml" ds:itemID="{E75DBBB5-FA49-429F-942C-27C7F33D11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Produkt-Nr</vt:lpstr>
    </vt:vector>
  </TitlesOfParts>
  <Company>ProSiSoft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2021-03-18T15:17:00Z</dcterms:created>
  <dcterms:modified xsi:type="dcterms:W3CDTF">2021-03-18T15:17:00Z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